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124" w:rsidRDefault="004C7124" w:rsidP="00CF61A2">
      <w:r>
        <w:rPr>
          <w:noProof/>
        </w:rPr>
        <w:drawing>
          <wp:inline distT="0" distB="0" distL="0" distR="0" wp14:anchorId="5EB800B4" wp14:editId="53FFE057">
            <wp:extent cx="1990725" cy="995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OT_Logo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3016" cy="1006509"/>
                    </a:xfrm>
                    <a:prstGeom prst="rect">
                      <a:avLst/>
                    </a:prstGeom>
                  </pic:spPr>
                </pic:pic>
              </a:graphicData>
            </a:graphic>
          </wp:inline>
        </w:drawing>
      </w:r>
      <w:r w:rsidR="00D26F1A">
        <w:rPr>
          <w:noProof/>
        </w:rPr>
        <w:drawing>
          <wp:inline distT="0" distB="0" distL="0" distR="0" wp14:anchorId="17B1D889" wp14:editId="1CCCB1AD">
            <wp:extent cx="1003106" cy="996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ulderPatchColor_clippingpat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106" cy="996696"/>
                    </a:xfrm>
                    <a:prstGeom prst="rect">
                      <a:avLst/>
                    </a:prstGeom>
                  </pic:spPr>
                </pic:pic>
              </a:graphicData>
            </a:graphic>
          </wp:inline>
        </w:drawing>
      </w:r>
    </w:p>
    <w:p w:rsidR="00F62EDE" w:rsidRDefault="00F62EDE" w:rsidP="00F62EDE">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C7124" w:rsidRPr="0002287E" w:rsidTr="003E648B">
        <w:tc>
          <w:tcPr>
            <w:tcW w:w="4675" w:type="dxa"/>
          </w:tcPr>
          <w:p w:rsidR="004C7124" w:rsidRPr="001F0DB4" w:rsidRDefault="00BB4840" w:rsidP="003E648B">
            <w:pPr>
              <w:rPr>
                <w:sz w:val="24"/>
                <w:szCs w:val="24"/>
              </w:rPr>
            </w:pPr>
            <w:r>
              <w:rPr>
                <w:rFonts w:ascii="Times New Roman" w:hAnsi="Times New Roman" w:cs="Times New Roman"/>
                <w:sz w:val="24"/>
                <w:szCs w:val="24"/>
              </w:rPr>
              <w:t>September 8</w:t>
            </w:r>
            <w:r w:rsidR="004C7124" w:rsidRPr="001F0DB4">
              <w:rPr>
                <w:rFonts w:ascii="Times New Roman" w:hAnsi="Times New Roman" w:cs="Times New Roman"/>
                <w:sz w:val="24"/>
                <w:szCs w:val="24"/>
              </w:rPr>
              <w:t>, 201</w:t>
            </w:r>
            <w:r w:rsidR="004C7124">
              <w:rPr>
                <w:rFonts w:ascii="Times New Roman" w:hAnsi="Times New Roman" w:cs="Times New Roman"/>
                <w:sz w:val="24"/>
                <w:szCs w:val="24"/>
              </w:rPr>
              <w:t>7</w:t>
            </w:r>
          </w:p>
        </w:tc>
        <w:tc>
          <w:tcPr>
            <w:tcW w:w="4675" w:type="dxa"/>
          </w:tcPr>
          <w:p w:rsidR="0002287E" w:rsidRDefault="004C7124" w:rsidP="004C7124">
            <w:pPr>
              <w:jc w:val="right"/>
              <w:rPr>
                <w:rFonts w:ascii="Times New Roman" w:hAnsi="Times New Roman" w:cs="Times New Roman"/>
                <w:sz w:val="24"/>
                <w:szCs w:val="24"/>
              </w:rPr>
            </w:pPr>
            <w:r w:rsidRPr="0002287E">
              <w:rPr>
                <w:rFonts w:ascii="Times New Roman" w:hAnsi="Times New Roman" w:cs="Times New Roman"/>
                <w:sz w:val="24"/>
                <w:szCs w:val="24"/>
              </w:rPr>
              <w:t>Dick Kane, 850-414-4595</w:t>
            </w:r>
          </w:p>
          <w:p w:rsidR="004C7124" w:rsidRPr="0002287E" w:rsidRDefault="0002287E" w:rsidP="004C7124">
            <w:pPr>
              <w:jc w:val="right"/>
              <w:rPr>
                <w:rFonts w:ascii="Times New Roman" w:hAnsi="Times New Roman" w:cs="Times New Roman"/>
                <w:sz w:val="24"/>
                <w:szCs w:val="24"/>
              </w:rPr>
            </w:pPr>
            <w:r>
              <w:rPr>
                <w:rFonts w:ascii="Times New Roman" w:hAnsi="Times New Roman" w:cs="Times New Roman"/>
                <w:sz w:val="24"/>
                <w:szCs w:val="24"/>
              </w:rPr>
              <w:t>FDOT Communications Director</w:t>
            </w:r>
            <w:r w:rsidR="004C7124" w:rsidRPr="0002287E">
              <w:rPr>
                <w:rFonts w:ascii="Times New Roman" w:hAnsi="Times New Roman" w:cs="Times New Roman"/>
                <w:sz w:val="24"/>
                <w:szCs w:val="24"/>
              </w:rPr>
              <w:br/>
            </w:r>
            <w:r w:rsidR="004C7124" w:rsidRPr="0002287E">
              <w:rPr>
                <w:rFonts w:ascii="Times New Roman" w:hAnsi="Times New Roman" w:cs="Times New Roman"/>
                <w:sz w:val="24"/>
                <w:szCs w:val="24"/>
              </w:rPr>
              <w:tab/>
            </w:r>
            <w:hyperlink r:id="rId8" w:history="1">
              <w:r w:rsidR="004C7124" w:rsidRPr="0002287E">
                <w:rPr>
                  <w:rStyle w:val="Hyperlink"/>
                  <w:rFonts w:ascii="Times New Roman" w:hAnsi="Times New Roman" w:cs="Times New Roman"/>
                  <w:color w:val="0000FF"/>
                  <w:sz w:val="24"/>
                  <w:szCs w:val="24"/>
                </w:rPr>
                <w:t>dick.kane@dot.state.fl.us</w:t>
              </w:r>
            </w:hyperlink>
            <w:r w:rsidR="004C7124" w:rsidRPr="0002287E">
              <w:rPr>
                <w:rFonts w:ascii="Times New Roman" w:hAnsi="Times New Roman" w:cs="Times New Roman"/>
                <w:sz w:val="24"/>
                <w:szCs w:val="24"/>
              </w:rPr>
              <w:t xml:space="preserve"> </w:t>
            </w:r>
          </w:p>
          <w:p w:rsidR="0002287E" w:rsidRDefault="00D26F1A" w:rsidP="00D26F1A">
            <w:pPr>
              <w:jc w:val="right"/>
              <w:rPr>
                <w:rFonts w:ascii="Times New Roman" w:hAnsi="Times New Roman" w:cs="Times New Roman"/>
                <w:sz w:val="24"/>
                <w:szCs w:val="24"/>
              </w:rPr>
            </w:pPr>
            <w:r w:rsidRPr="0002287E">
              <w:rPr>
                <w:rFonts w:ascii="Times New Roman" w:hAnsi="Times New Roman" w:cs="Times New Roman"/>
                <w:sz w:val="24"/>
                <w:szCs w:val="24"/>
              </w:rPr>
              <w:t>Beth Frady, 850-617-3102</w:t>
            </w:r>
            <w:r w:rsidRPr="0002287E">
              <w:rPr>
                <w:rFonts w:ascii="Times New Roman" w:hAnsi="Times New Roman" w:cs="Times New Roman"/>
                <w:sz w:val="24"/>
                <w:szCs w:val="24"/>
              </w:rPr>
              <w:br/>
              <w:t>Cell: 850-694-9313</w:t>
            </w:r>
          </w:p>
          <w:p w:rsidR="00D26F1A" w:rsidRPr="0002287E" w:rsidRDefault="0002287E" w:rsidP="00D26F1A">
            <w:pPr>
              <w:jc w:val="right"/>
              <w:rPr>
                <w:rFonts w:ascii="Times New Roman" w:hAnsi="Times New Roman" w:cs="Times New Roman"/>
                <w:sz w:val="24"/>
                <w:szCs w:val="24"/>
              </w:rPr>
            </w:pPr>
            <w:r w:rsidRPr="0002287E">
              <w:rPr>
                <w:rFonts w:ascii="Times New Roman" w:hAnsi="Times New Roman" w:cs="Times New Roman"/>
                <w:sz w:val="24"/>
                <w:szCs w:val="24"/>
              </w:rPr>
              <w:t>FLHSMV Communications Director</w:t>
            </w:r>
            <w:r w:rsidR="00D26F1A" w:rsidRPr="0002287E">
              <w:rPr>
                <w:rFonts w:ascii="Times New Roman" w:hAnsi="Times New Roman" w:cs="Times New Roman"/>
                <w:sz w:val="24"/>
                <w:szCs w:val="24"/>
              </w:rPr>
              <w:br/>
            </w:r>
            <w:hyperlink r:id="rId9" w:history="1">
              <w:r w:rsidR="00D26F1A" w:rsidRPr="0002287E">
                <w:rPr>
                  <w:rStyle w:val="Hyperlink"/>
                  <w:rFonts w:ascii="Times New Roman" w:hAnsi="Times New Roman" w:cs="Times New Roman"/>
                  <w:color w:val="0000FF"/>
                  <w:sz w:val="24"/>
                  <w:szCs w:val="24"/>
                </w:rPr>
                <w:t>bethfrady@flhsmv.gov</w:t>
              </w:r>
            </w:hyperlink>
            <w:r w:rsidR="00D26F1A" w:rsidRPr="0002287E">
              <w:rPr>
                <w:rFonts w:ascii="Times New Roman" w:hAnsi="Times New Roman" w:cs="Times New Roman"/>
                <w:sz w:val="24"/>
                <w:szCs w:val="24"/>
              </w:rPr>
              <w:t xml:space="preserve"> </w:t>
            </w:r>
          </w:p>
          <w:p w:rsidR="00D26F1A" w:rsidRPr="0002287E" w:rsidRDefault="00D26F1A" w:rsidP="004C7124">
            <w:pPr>
              <w:jc w:val="right"/>
              <w:rPr>
                <w:rFonts w:ascii="Times New Roman" w:hAnsi="Times New Roman" w:cs="Times New Roman"/>
                <w:sz w:val="24"/>
                <w:szCs w:val="24"/>
              </w:rPr>
            </w:pPr>
          </w:p>
        </w:tc>
      </w:tr>
    </w:tbl>
    <w:p w:rsidR="00AF4FB3" w:rsidRPr="00AF4FB3" w:rsidRDefault="00AF4FB3" w:rsidP="004C7124">
      <w:pPr>
        <w:ind w:left="360"/>
        <w:jc w:val="center"/>
        <w:rPr>
          <w:b/>
          <w:sz w:val="28"/>
          <w:szCs w:val="28"/>
          <w:u w:val="single"/>
        </w:rPr>
      </w:pPr>
      <w:r w:rsidRPr="00AF4FB3">
        <w:rPr>
          <w:b/>
          <w:sz w:val="28"/>
          <w:szCs w:val="28"/>
          <w:u w:val="single"/>
        </w:rPr>
        <w:t xml:space="preserve">Media Advisory </w:t>
      </w:r>
    </w:p>
    <w:p w:rsidR="00AF4FB3" w:rsidRPr="00463117" w:rsidRDefault="00AF4FB3" w:rsidP="004C7124">
      <w:pPr>
        <w:ind w:left="360"/>
        <w:jc w:val="center"/>
        <w:rPr>
          <w:b/>
          <w:u w:val="single"/>
        </w:rPr>
      </w:pPr>
    </w:p>
    <w:p w:rsidR="00E206F9" w:rsidRDefault="00BB4840" w:rsidP="00E206F9">
      <w:pPr>
        <w:ind w:left="360"/>
        <w:jc w:val="center"/>
        <w:rPr>
          <w:b/>
          <w:bCs/>
        </w:rPr>
      </w:pPr>
      <w:r>
        <w:rPr>
          <w:b/>
          <w:bCs/>
        </w:rPr>
        <w:t xml:space="preserve">FDOT, FHP Implements </w:t>
      </w:r>
      <w:r w:rsidR="00E206F9">
        <w:rPr>
          <w:b/>
          <w:bCs/>
        </w:rPr>
        <w:t>Limited Emergency Shoulder Use (ESU) Plan for Hurricane</w:t>
      </w:r>
      <w:r w:rsidR="00017FDF">
        <w:rPr>
          <w:b/>
          <w:bCs/>
        </w:rPr>
        <w:t xml:space="preserve"> Irma on I-75 at W</w:t>
      </w:r>
      <w:r w:rsidR="00CF61A2">
        <w:rPr>
          <w:b/>
          <w:bCs/>
        </w:rPr>
        <w:t>ildwood to the Georgia State Line</w:t>
      </w:r>
    </w:p>
    <w:p w:rsidR="001B6F40" w:rsidRPr="001B6F40" w:rsidRDefault="001B6F40" w:rsidP="001B6F40">
      <w:pPr>
        <w:jc w:val="center"/>
        <w:rPr>
          <w:bCs/>
          <w:i/>
          <w:lang w:val="en"/>
        </w:rPr>
      </w:pPr>
      <w:r w:rsidRPr="001B6F40">
        <w:rPr>
          <w:bCs/>
          <w:i/>
          <w:lang w:val="en"/>
        </w:rPr>
        <w:t xml:space="preserve">There is no contraflow or </w:t>
      </w:r>
      <w:r w:rsidR="00017FDF">
        <w:rPr>
          <w:bCs/>
          <w:i/>
          <w:lang w:val="en"/>
        </w:rPr>
        <w:t xml:space="preserve">one-way operation in use </w:t>
      </w:r>
      <w:r w:rsidRPr="001B6F40">
        <w:rPr>
          <w:bCs/>
          <w:i/>
          <w:lang w:val="en"/>
        </w:rPr>
        <w:t>on Florida state roadways</w:t>
      </w:r>
    </w:p>
    <w:p w:rsidR="00E206F9" w:rsidRPr="001B6F40" w:rsidRDefault="00E206F9" w:rsidP="00E206F9">
      <w:pPr>
        <w:spacing w:after="240"/>
        <w:ind w:left="360"/>
        <w:jc w:val="center"/>
        <w:rPr>
          <w:i/>
          <w:iCs/>
        </w:rPr>
      </w:pPr>
    </w:p>
    <w:p w:rsidR="00BB4840" w:rsidRDefault="00E206F9" w:rsidP="00E206F9">
      <w:pPr>
        <w:rPr>
          <w:b/>
          <w:bCs/>
          <w:lang w:val="en"/>
        </w:rPr>
      </w:pPr>
      <w:r>
        <w:rPr>
          <w:b/>
          <w:bCs/>
          <w:lang w:val="en"/>
        </w:rPr>
        <w:t>Tallahassee</w:t>
      </w:r>
      <w:r>
        <w:rPr>
          <w:lang w:val="en"/>
        </w:rPr>
        <w:t xml:space="preserve"> - The Florida Department of Transportation (FDOT), working with the Flo</w:t>
      </w:r>
      <w:r w:rsidR="00BB4840">
        <w:rPr>
          <w:lang w:val="en"/>
        </w:rPr>
        <w:t xml:space="preserve">rida Highway Patrol (FHP), has </w:t>
      </w:r>
      <w:r w:rsidR="00CF61A2">
        <w:rPr>
          <w:lang w:val="en"/>
        </w:rPr>
        <w:t xml:space="preserve">implemented </w:t>
      </w:r>
      <w:r>
        <w:rPr>
          <w:lang w:val="en"/>
        </w:rPr>
        <w:t>a limited Emergency Shoulder Use (ESU) plan for Hurricane Irma evacuations on I-75 at Wildwood t</w:t>
      </w:r>
      <w:r w:rsidR="00017FDF">
        <w:rPr>
          <w:lang w:val="en"/>
        </w:rPr>
        <w:t>o the Georgia state</w:t>
      </w:r>
      <w:r w:rsidR="00CF61A2">
        <w:rPr>
          <w:lang w:val="en"/>
        </w:rPr>
        <w:t xml:space="preserve"> </w:t>
      </w:r>
      <w:r w:rsidR="00017FDF">
        <w:rPr>
          <w:lang w:val="en"/>
        </w:rPr>
        <w:t xml:space="preserve">line. </w:t>
      </w:r>
      <w:r>
        <w:rPr>
          <w:b/>
          <w:bCs/>
          <w:lang w:val="en"/>
        </w:rPr>
        <w:t>Motorists should only use the</w:t>
      </w:r>
      <w:r w:rsidR="00485940">
        <w:rPr>
          <w:b/>
          <w:bCs/>
          <w:lang w:val="en"/>
        </w:rPr>
        <w:t xml:space="preserve"> </w:t>
      </w:r>
      <w:r w:rsidR="005314BB">
        <w:rPr>
          <w:b/>
          <w:bCs/>
          <w:lang w:val="en"/>
        </w:rPr>
        <w:t>left</w:t>
      </w:r>
      <w:r>
        <w:rPr>
          <w:b/>
          <w:bCs/>
          <w:lang w:val="en"/>
        </w:rPr>
        <w:t xml:space="preserve"> shoulder when directed by law enforcement</w:t>
      </w:r>
      <w:r w:rsidR="00E432D9">
        <w:rPr>
          <w:b/>
          <w:bCs/>
          <w:lang w:val="en"/>
        </w:rPr>
        <w:t xml:space="preserve"> and highway signs</w:t>
      </w:r>
      <w:r>
        <w:rPr>
          <w:b/>
          <w:bCs/>
          <w:lang w:val="en"/>
        </w:rPr>
        <w:t xml:space="preserve">. </w:t>
      </w:r>
    </w:p>
    <w:p w:rsidR="00BB4840" w:rsidRDefault="00BB4840" w:rsidP="00E206F9">
      <w:pPr>
        <w:rPr>
          <w:b/>
          <w:bCs/>
          <w:lang w:val="en"/>
        </w:rPr>
      </w:pPr>
    </w:p>
    <w:p w:rsidR="00BB4840" w:rsidRDefault="00BB4840" w:rsidP="00BB4840">
      <w:pPr>
        <w:pStyle w:val="ListParagraph"/>
        <w:numPr>
          <w:ilvl w:val="0"/>
          <w:numId w:val="15"/>
        </w:numPr>
        <w:rPr>
          <w:b/>
          <w:bCs/>
          <w:lang w:val="en"/>
        </w:rPr>
      </w:pPr>
      <w:r>
        <w:rPr>
          <w:b/>
          <w:bCs/>
          <w:lang w:val="en"/>
        </w:rPr>
        <w:t>There i</w:t>
      </w:r>
      <w:r w:rsidR="00017FDF">
        <w:rPr>
          <w:b/>
          <w:bCs/>
          <w:lang w:val="en"/>
        </w:rPr>
        <w:t xml:space="preserve">s no contraflow or one-way operation in use </w:t>
      </w:r>
      <w:r>
        <w:rPr>
          <w:b/>
          <w:bCs/>
          <w:lang w:val="en"/>
        </w:rPr>
        <w:t>on Florida state roadways</w:t>
      </w:r>
    </w:p>
    <w:p w:rsidR="00BB4840" w:rsidRPr="00BB4840" w:rsidRDefault="00BB4840" w:rsidP="00BB4840">
      <w:pPr>
        <w:pStyle w:val="ListParagraph"/>
        <w:numPr>
          <w:ilvl w:val="0"/>
          <w:numId w:val="15"/>
        </w:numPr>
        <w:rPr>
          <w:b/>
          <w:bCs/>
          <w:lang w:val="en"/>
        </w:rPr>
      </w:pPr>
      <w:r w:rsidRPr="00BB4840">
        <w:rPr>
          <w:b/>
          <w:lang w:val="en"/>
        </w:rPr>
        <w:t xml:space="preserve">No other state roadways </w:t>
      </w:r>
      <w:r w:rsidR="00E432D9">
        <w:rPr>
          <w:b/>
          <w:lang w:val="en"/>
        </w:rPr>
        <w:t>are currently</w:t>
      </w:r>
      <w:r w:rsidRPr="00BB4840">
        <w:rPr>
          <w:b/>
          <w:lang w:val="en"/>
        </w:rPr>
        <w:t xml:space="preserve"> approved for </w:t>
      </w:r>
      <w:r w:rsidR="00E432D9">
        <w:rPr>
          <w:b/>
          <w:lang w:val="en"/>
        </w:rPr>
        <w:t>shoulder use</w:t>
      </w:r>
    </w:p>
    <w:p w:rsidR="00E432D9" w:rsidRPr="00E432D9" w:rsidRDefault="00017FDF" w:rsidP="00E432D9">
      <w:pPr>
        <w:pStyle w:val="ListParagraph"/>
        <w:numPr>
          <w:ilvl w:val="0"/>
          <w:numId w:val="15"/>
        </w:numPr>
        <w:rPr>
          <w:b/>
          <w:bCs/>
          <w:lang w:val="en"/>
        </w:rPr>
      </w:pPr>
      <w:r w:rsidRPr="00E432D9">
        <w:rPr>
          <w:b/>
          <w:bCs/>
          <w:lang w:val="en"/>
        </w:rPr>
        <w:t xml:space="preserve">Although there are heavy pockets of evacuation traffic in some areas; traffic is </w:t>
      </w:r>
      <w:r w:rsidR="00E432D9">
        <w:rPr>
          <w:b/>
          <w:bCs/>
          <w:lang w:val="en"/>
        </w:rPr>
        <w:t>flowing</w:t>
      </w:r>
      <w:r w:rsidR="00BB4840" w:rsidRPr="00E432D9">
        <w:rPr>
          <w:b/>
          <w:bCs/>
          <w:lang w:val="en"/>
        </w:rPr>
        <w:t xml:space="preserve"> on this section of roadway</w:t>
      </w:r>
    </w:p>
    <w:p w:rsidR="00BB4840" w:rsidRPr="00E432D9" w:rsidRDefault="00BB4840" w:rsidP="00E432D9">
      <w:pPr>
        <w:pStyle w:val="ListParagraph"/>
        <w:numPr>
          <w:ilvl w:val="0"/>
          <w:numId w:val="15"/>
        </w:numPr>
        <w:rPr>
          <w:b/>
          <w:bCs/>
          <w:lang w:val="en"/>
        </w:rPr>
      </w:pPr>
      <w:r w:rsidRPr="00E432D9">
        <w:rPr>
          <w:b/>
          <w:bCs/>
          <w:lang w:val="en"/>
        </w:rPr>
        <w:t>Law enforcement urges motorists to use cauti</w:t>
      </w:r>
      <w:r w:rsidR="00416BA8">
        <w:rPr>
          <w:b/>
          <w:bCs/>
          <w:lang w:val="en"/>
        </w:rPr>
        <w:t>on when driving on the shoulder – right shoulder use is prohibited</w:t>
      </w:r>
      <w:bookmarkStart w:id="0" w:name="_GoBack"/>
      <w:bookmarkEnd w:id="0"/>
    </w:p>
    <w:p w:rsidR="00E432D9" w:rsidRPr="00E432D9" w:rsidRDefault="00E432D9" w:rsidP="00E432D9">
      <w:pPr>
        <w:pStyle w:val="ListParagraph"/>
        <w:numPr>
          <w:ilvl w:val="0"/>
          <w:numId w:val="15"/>
        </w:numPr>
        <w:rPr>
          <w:b/>
          <w:bCs/>
          <w:lang w:val="en"/>
        </w:rPr>
      </w:pPr>
      <w:r w:rsidRPr="00E432D9">
        <w:rPr>
          <w:b/>
          <w:bCs/>
          <w:lang w:val="en"/>
        </w:rPr>
        <w:t>FDOT has 13 Traffic Management Centers where hundreds of DOT workers are monitoring traffic cameras 24/7 to ensure traffic flows continue and evacuations proceed without interruption.</w:t>
      </w:r>
    </w:p>
    <w:p w:rsidR="00E432D9" w:rsidRPr="00E432D9" w:rsidRDefault="00E432D9" w:rsidP="00E432D9">
      <w:pPr>
        <w:pStyle w:val="ListParagraph"/>
        <w:rPr>
          <w:b/>
          <w:bCs/>
          <w:highlight w:val="yellow"/>
          <w:lang w:val="en"/>
        </w:rPr>
      </w:pPr>
    </w:p>
    <w:p w:rsidR="00E432D9" w:rsidRPr="00E432D9" w:rsidRDefault="00E432D9" w:rsidP="00E432D9">
      <w:pPr>
        <w:rPr>
          <w:b/>
          <w:bCs/>
          <w:lang w:val="en"/>
        </w:rPr>
      </w:pPr>
      <w:r w:rsidRPr="00E432D9">
        <w:rPr>
          <w:b/>
          <w:bCs/>
          <w:lang w:val="en"/>
        </w:rPr>
        <w:t>NOTE: Contraflow blocks essential</w:t>
      </w:r>
      <w:r>
        <w:rPr>
          <w:b/>
          <w:bCs/>
          <w:lang w:val="en"/>
        </w:rPr>
        <w:t xml:space="preserve"> southbound lanes needed to bring supplies to shelters and families in the southern part of the state. Contraflow also inhibits emergency vehicles from reaching people in need, and removes law enforcement from critical life safety tasks.</w:t>
      </w:r>
    </w:p>
    <w:p w:rsidR="001B6F40" w:rsidRDefault="001B6F40" w:rsidP="001B6F40">
      <w:pPr>
        <w:rPr>
          <w:b/>
          <w:bCs/>
          <w:lang w:val="en"/>
        </w:rPr>
      </w:pPr>
    </w:p>
    <w:p w:rsidR="001B6F40" w:rsidRPr="001B6F40" w:rsidRDefault="001B6F40" w:rsidP="001B6F40">
      <w:pPr>
        <w:rPr>
          <w:b/>
          <w:bCs/>
          <w:lang w:val="en"/>
        </w:rPr>
      </w:pPr>
    </w:p>
    <w:p w:rsidR="001B6F40" w:rsidRDefault="00416BA8" w:rsidP="001B6F40">
      <w:pPr>
        <w:pStyle w:val="NormalWeb"/>
        <w:shd w:val="clear" w:color="auto" w:fill="FFFFFF"/>
        <w:spacing w:before="0" w:beforeAutospacing="0" w:after="0" w:afterAutospacing="0"/>
        <w:jc w:val="center"/>
      </w:pPr>
      <w:hyperlink r:id="rId10" w:history="1">
        <w:r w:rsidR="001B6F40">
          <w:rPr>
            <w:rStyle w:val="Hyperlink"/>
          </w:rPr>
          <w:t>www.fdot.gov</w:t>
        </w:r>
      </w:hyperlink>
      <w:r w:rsidR="001B6F40">
        <w:t xml:space="preserve"> </w:t>
      </w:r>
    </w:p>
    <w:p w:rsidR="001B6F40" w:rsidRDefault="001B6F40" w:rsidP="001B6F40">
      <w:pPr>
        <w:pStyle w:val="NormalWeb"/>
        <w:shd w:val="clear" w:color="auto" w:fill="FFFFFF"/>
        <w:spacing w:before="0" w:beforeAutospacing="0" w:after="0" w:afterAutospacing="0"/>
        <w:jc w:val="center"/>
      </w:pPr>
    </w:p>
    <w:p w:rsidR="001B6F40" w:rsidRDefault="001B6F40" w:rsidP="001B6F40">
      <w:pPr>
        <w:pStyle w:val="NormalWeb"/>
        <w:shd w:val="clear" w:color="auto" w:fill="FFFFFF"/>
        <w:spacing w:before="0" w:beforeAutospacing="0" w:after="0" w:afterAutospacing="0"/>
        <w:jc w:val="center"/>
      </w:pPr>
    </w:p>
    <w:p w:rsidR="001B6F40" w:rsidRDefault="001B6F40" w:rsidP="001B6F40">
      <w:pPr>
        <w:pStyle w:val="NormalWeb"/>
        <w:shd w:val="clear" w:color="auto" w:fill="FFFFFF"/>
        <w:spacing w:before="0" w:beforeAutospacing="0" w:after="0" w:afterAutospacing="0"/>
        <w:jc w:val="center"/>
      </w:pPr>
    </w:p>
    <w:p w:rsidR="001B6F40" w:rsidRDefault="001B6F40" w:rsidP="001B6F40">
      <w:pPr>
        <w:pStyle w:val="NormalWeb"/>
        <w:shd w:val="clear" w:color="auto" w:fill="FFFFFF"/>
        <w:spacing w:before="0" w:beforeAutospacing="0" w:after="0" w:afterAutospacing="0"/>
        <w:jc w:val="center"/>
      </w:pPr>
    </w:p>
    <w:p w:rsidR="001B6F40" w:rsidRDefault="001B6F40" w:rsidP="001B6F40">
      <w:pPr>
        <w:pStyle w:val="NormalWeb"/>
        <w:shd w:val="clear" w:color="auto" w:fill="FFFFFF"/>
        <w:spacing w:before="0" w:beforeAutospacing="0" w:after="0" w:afterAutospacing="0"/>
        <w:jc w:val="center"/>
      </w:pPr>
    </w:p>
    <w:p w:rsidR="001B6F40" w:rsidRDefault="001B6F40" w:rsidP="001B6F40">
      <w:pPr>
        <w:pStyle w:val="NormalWeb"/>
        <w:shd w:val="clear" w:color="auto" w:fill="FFFFFF"/>
        <w:spacing w:before="0" w:beforeAutospacing="0" w:after="0" w:afterAutospacing="0"/>
        <w:jc w:val="center"/>
      </w:pPr>
    </w:p>
    <w:p w:rsidR="001B6F40" w:rsidRDefault="001B6F40" w:rsidP="001B6F40">
      <w:pPr>
        <w:pStyle w:val="NormalWeb"/>
        <w:shd w:val="clear" w:color="auto" w:fill="FFFFFF"/>
        <w:spacing w:before="0" w:beforeAutospacing="0" w:after="0" w:afterAutospacing="0"/>
        <w:jc w:val="center"/>
      </w:pPr>
    </w:p>
    <w:p w:rsidR="001B6F40" w:rsidRDefault="001B6F40" w:rsidP="001B6F40">
      <w:pPr>
        <w:pStyle w:val="NormalWeb"/>
        <w:shd w:val="clear" w:color="auto" w:fill="FFFFFF"/>
        <w:spacing w:before="0" w:beforeAutospacing="0" w:after="0" w:afterAutospacing="0"/>
        <w:jc w:val="center"/>
      </w:pPr>
    </w:p>
    <w:p w:rsidR="001B6F40" w:rsidRDefault="001B6F40" w:rsidP="001B6F40">
      <w:pPr>
        <w:pStyle w:val="NormalWeb"/>
        <w:shd w:val="clear" w:color="auto" w:fill="FFFFFF"/>
        <w:spacing w:before="0" w:beforeAutospacing="0" w:after="0" w:afterAutospacing="0"/>
        <w:jc w:val="center"/>
      </w:pPr>
    </w:p>
    <w:p w:rsidR="001B6F40" w:rsidRDefault="001B6F40" w:rsidP="001B6F40">
      <w:pPr>
        <w:pStyle w:val="NormalWeb"/>
        <w:shd w:val="clear" w:color="auto" w:fill="FFFFFF"/>
        <w:spacing w:before="0" w:beforeAutospacing="0" w:after="0" w:afterAutospacing="0"/>
        <w:jc w:val="center"/>
      </w:pPr>
    </w:p>
    <w:p w:rsidR="001B6F40" w:rsidRDefault="001B6F40" w:rsidP="001B6F40">
      <w:pPr>
        <w:pStyle w:val="NormalWeb"/>
        <w:shd w:val="clear" w:color="auto" w:fill="FFFFFF"/>
        <w:spacing w:before="0" w:beforeAutospacing="0" w:after="0" w:afterAutospacing="0"/>
        <w:jc w:val="center"/>
      </w:pPr>
    </w:p>
    <w:p w:rsidR="009B70D5" w:rsidRDefault="009B70D5" w:rsidP="001B6F40">
      <w:pPr>
        <w:pStyle w:val="NormalWeb"/>
        <w:shd w:val="clear" w:color="auto" w:fill="FFFFFF"/>
        <w:spacing w:before="0" w:beforeAutospacing="0" w:after="0" w:afterAutospacing="0"/>
      </w:pPr>
    </w:p>
    <w:sectPr w:rsidR="009B70D5" w:rsidSect="00AF4FB3">
      <w:pgSz w:w="12240" w:h="15840"/>
      <w:pgMar w:top="15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9CD"/>
    <w:multiLevelType w:val="hybridMultilevel"/>
    <w:tmpl w:val="4A9A7A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F6A9F"/>
    <w:multiLevelType w:val="hybridMultilevel"/>
    <w:tmpl w:val="E850CBEA"/>
    <w:lvl w:ilvl="0" w:tplc="F83005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F21A1"/>
    <w:multiLevelType w:val="hybridMultilevel"/>
    <w:tmpl w:val="CA081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8B054A8"/>
    <w:multiLevelType w:val="multilevel"/>
    <w:tmpl w:val="070E2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B095D1F"/>
    <w:multiLevelType w:val="hybridMultilevel"/>
    <w:tmpl w:val="854E6AD6"/>
    <w:lvl w:ilvl="0" w:tplc="577E01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526BCC"/>
    <w:multiLevelType w:val="hybridMultilevel"/>
    <w:tmpl w:val="9D7A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94B90"/>
    <w:multiLevelType w:val="hybridMultilevel"/>
    <w:tmpl w:val="37783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5339F"/>
    <w:multiLevelType w:val="hybridMultilevel"/>
    <w:tmpl w:val="28B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A0DC4"/>
    <w:multiLevelType w:val="hybridMultilevel"/>
    <w:tmpl w:val="B16C30DA"/>
    <w:lvl w:ilvl="0" w:tplc="577E01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12499"/>
    <w:multiLevelType w:val="hybridMultilevel"/>
    <w:tmpl w:val="7A7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0447B"/>
    <w:multiLevelType w:val="hybridMultilevel"/>
    <w:tmpl w:val="E55C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E51CB"/>
    <w:multiLevelType w:val="hybridMultilevel"/>
    <w:tmpl w:val="621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B1E72"/>
    <w:multiLevelType w:val="hybridMultilevel"/>
    <w:tmpl w:val="590C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1725A"/>
    <w:multiLevelType w:val="hybridMultilevel"/>
    <w:tmpl w:val="BD2AA970"/>
    <w:lvl w:ilvl="0" w:tplc="5BFC69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1"/>
  </w:num>
  <w:num w:numId="5">
    <w:abstractNumId w:val="12"/>
  </w:num>
  <w:num w:numId="6">
    <w:abstractNumId w:val="2"/>
  </w:num>
  <w:num w:numId="7">
    <w:abstractNumId w:val="5"/>
  </w:num>
  <w:num w:numId="8">
    <w:abstractNumId w:val="11"/>
  </w:num>
  <w:num w:numId="9">
    <w:abstractNumId w:val="13"/>
  </w:num>
  <w:num w:numId="10">
    <w:abstractNumId w:val="4"/>
  </w:num>
  <w:num w:numId="11">
    <w:abstractNumId w:val="8"/>
  </w:num>
  <w:num w:numId="12">
    <w:abstractNumId w:val="6"/>
  </w:num>
  <w:num w:numId="13">
    <w:abstractNumId w:val="7"/>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24"/>
    <w:rsid w:val="00017FDF"/>
    <w:rsid w:val="0002287E"/>
    <w:rsid w:val="000E619E"/>
    <w:rsid w:val="001646ED"/>
    <w:rsid w:val="0017654C"/>
    <w:rsid w:val="001B6F40"/>
    <w:rsid w:val="001E28B4"/>
    <w:rsid w:val="00206E00"/>
    <w:rsid w:val="00225767"/>
    <w:rsid w:val="00416BA8"/>
    <w:rsid w:val="00463117"/>
    <w:rsid w:val="00485940"/>
    <w:rsid w:val="00495D82"/>
    <w:rsid w:val="00496BA3"/>
    <w:rsid w:val="004A0A91"/>
    <w:rsid w:val="004A2D30"/>
    <w:rsid w:val="004C7124"/>
    <w:rsid w:val="004D668D"/>
    <w:rsid w:val="005314BB"/>
    <w:rsid w:val="00842F5F"/>
    <w:rsid w:val="00853D0D"/>
    <w:rsid w:val="00924D88"/>
    <w:rsid w:val="0095355A"/>
    <w:rsid w:val="009B70D5"/>
    <w:rsid w:val="00A05E8A"/>
    <w:rsid w:val="00A80DB0"/>
    <w:rsid w:val="00AD520A"/>
    <w:rsid w:val="00AF4FB3"/>
    <w:rsid w:val="00BB4840"/>
    <w:rsid w:val="00BE2118"/>
    <w:rsid w:val="00C30C93"/>
    <w:rsid w:val="00C90FA2"/>
    <w:rsid w:val="00CB1F3A"/>
    <w:rsid w:val="00CF61A2"/>
    <w:rsid w:val="00D009BE"/>
    <w:rsid w:val="00D077E7"/>
    <w:rsid w:val="00D26F1A"/>
    <w:rsid w:val="00E206F9"/>
    <w:rsid w:val="00E427F8"/>
    <w:rsid w:val="00E432D9"/>
    <w:rsid w:val="00E6232E"/>
    <w:rsid w:val="00EA6B97"/>
    <w:rsid w:val="00EC3735"/>
    <w:rsid w:val="00F522D7"/>
    <w:rsid w:val="00F62EDE"/>
    <w:rsid w:val="00F8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5AE84-A949-450D-BBB8-E24DF8DB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124"/>
    <w:rPr>
      <w:color w:val="5F5F5F"/>
      <w:u w:val="single"/>
    </w:rPr>
  </w:style>
  <w:style w:type="paragraph" w:styleId="NormalWeb">
    <w:name w:val="Normal (Web)"/>
    <w:basedOn w:val="Normal"/>
    <w:uiPriority w:val="99"/>
    <w:unhideWhenUsed/>
    <w:rsid w:val="004C7124"/>
    <w:pPr>
      <w:spacing w:before="100" w:beforeAutospacing="1" w:after="100" w:afterAutospacing="1"/>
    </w:pPr>
  </w:style>
  <w:style w:type="table" w:styleId="TableGrid">
    <w:name w:val="Table Grid"/>
    <w:basedOn w:val="TableNormal"/>
    <w:uiPriority w:val="39"/>
    <w:rsid w:val="004C712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68D"/>
    <w:rPr>
      <w:rFonts w:ascii="Segoe UI" w:hAnsi="Segoe UI" w:cs="Segoe UI"/>
      <w:sz w:val="18"/>
      <w:szCs w:val="18"/>
    </w:rPr>
  </w:style>
  <w:style w:type="paragraph" w:styleId="ListParagraph">
    <w:name w:val="List Paragraph"/>
    <w:basedOn w:val="Normal"/>
    <w:uiPriority w:val="34"/>
    <w:qFormat/>
    <w:rsid w:val="00AF4FB3"/>
    <w:pPr>
      <w:ind w:left="720"/>
      <w:contextualSpacing/>
    </w:pPr>
  </w:style>
  <w:style w:type="character" w:styleId="FollowedHyperlink">
    <w:name w:val="FollowedHyperlink"/>
    <w:basedOn w:val="DefaultParagraphFont"/>
    <w:uiPriority w:val="99"/>
    <w:semiHidden/>
    <w:unhideWhenUsed/>
    <w:rsid w:val="00C30C93"/>
    <w:rPr>
      <w:color w:val="954F72" w:themeColor="followedHyperlink"/>
      <w:u w:val="single"/>
    </w:rPr>
  </w:style>
  <w:style w:type="paragraph" w:styleId="PlainText">
    <w:name w:val="Plain Text"/>
    <w:basedOn w:val="Normal"/>
    <w:link w:val="PlainTextChar"/>
    <w:uiPriority w:val="99"/>
    <w:semiHidden/>
    <w:unhideWhenUsed/>
    <w:rsid w:val="00D077E7"/>
    <w:rPr>
      <w:rFonts w:cstheme="minorBidi"/>
      <w:szCs w:val="21"/>
    </w:rPr>
  </w:style>
  <w:style w:type="character" w:customStyle="1" w:styleId="PlainTextChar">
    <w:name w:val="Plain Text Char"/>
    <w:basedOn w:val="DefaultParagraphFont"/>
    <w:link w:val="PlainText"/>
    <w:uiPriority w:val="99"/>
    <w:semiHidden/>
    <w:rsid w:val="00D077E7"/>
    <w:rPr>
      <w:rFonts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6629">
      <w:bodyDiv w:val="1"/>
      <w:marLeft w:val="0"/>
      <w:marRight w:val="0"/>
      <w:marTop w:val="0"/>
      <w:marBottom w:val="0"/>
      <w:divBdr>
        <w:top w:val="none" w:sz="0" w:space="0" w:color="auto"/>
        <w:left w:val="none" w:sz="0" w:space="0" w:color="auto"/>
        <w:bottom w:val="none" w:sz="0" w:space="0" w:color="auto"/>
        <w:right w:val="none" w:sz="0" w:space="0" w:color="auto"/>
      </w:divBdr>
    </w:div>
    <w:div w:id="389577701">
      <w:bodyDiv w:val="1"/>
      <w:marLeft w:val="0"/>
      <w:marRight w:val="0"/>
      <w:marTop w:val="0"/>
      <w:marBottom w:val="0"/>
      <w:divBdr>
        <w:top w:val="none" w:sz="0" w:space="0" w:color="auto"/>
        <w:left w:val="none" w:sz="0" w:space="0" w:color="auto"/>
        <w:bottom w:val="none" w:sz="0" w:space="0" w:color="auto"/>
        <w:right w:val="none" w:sz="0" w:space="0" w:color="auto"/>
      </w:divBdr>
    </w:div>
    <w:div w:id="542521141">
      <w:bodyDiv w:val="1"/>
      <w:marLeft w:val="0"/>
      <w:marRight w:val="0"/>
      <w:marTop w:val="0"/>
      <w:marBottom w:val="0"/>
      <w:divBdr>
        <w:top w:val="none" w:sz="0" w:space="0" w:color="auto"/>
        <w:left w:val="none" w:sz="0" w:space="0" w:color="auto"/>
        <w:bottom w:val="none" w:sz="0" w:space="0" w:color="auto"/>
        <w:right w:val="none" w:sz="0" w:space="0" w:color="auto"/>
      </w:divBdr>
    </w:div>
    <w:div w:id="567956272">
      <w:bodyDiv w:val="1"/>
      <w:marLeft w:val="0"/>
      <w:marRight w:val="0"/>
      <w:marTop w:val="0"/>
      <w:marBottom w:val="0"/>
      <w:divBdr>
        <w:top w:val="none" w:sz="0" w:space="0" w:color="auto"/>
        <w:left w:val="none" w:sz="0" w:space="0" w:color="auto"/>
        <w:bottom w:val="none" w:sz="0" w:space="0" w:color="auto"/>
        <w:right w:val="none" w:sz="0" w:space="0" w:color="auto"/>
      </w:divBdr>
    </w:div>
    <w:div w:id="673797296">
      <w:bodyDiv w:val="1"/>
      <w:marLeft w:val="0"/>
      <w:marRight w:val="0"/>
      <w:marTop w:val="0"/>
      <w:marBottom w:val="0"/>
      <w:divBdr>
        <w:top w:val="none" w:sz="0" w:space="0" w:color="auto"/>
        <w:left w:val="none" w:sz="0" w:space="0" w:color="auto"/>
        <w:bottom w:val="none" w:sz="0" w:space="0" w:color="auto"/>
        <w:right w:val="none" w:sz="0" w:space="0" w:color="auto"/>
      </w:divBdr>
    </w:div>
    <w:div w:id="808401406">
      <w:bodyDiv w:val="1"/>
      <w:marLeft w:val="0"/>
      <w:marRight w:val="0"/>
      <w:marTop w:val="0"/>
      <w:marBottom w:val="0"/>
      <w:divBdr>
        <w:top w:val="none" w:sz="0" w:space="0" w:color="auto"/>
        <w:left w:val="none" w:sz="0" w:space="0" w:color="auto"/>
        <w:bottom w:val="none" w:sz="0" w:space="0" w:color="auto"/>
        <w:right w:val="none" w:sz="0" w:space="0" w:color="auto"/>
      </w:divBdr>
    </w:div>
    <w:div w:id="951865228">
      <w:bodyDiv w:val="1"/>
      <w:marLeft w:val="0"/>
      <w:marRight w:val="0"/>
      <w:marTop w:val="0"/>
      <w:marBottom w:val="0"/>
      <w:divBdr>
        <w:top w:val="none" w:sz="0" w:space="0" w:color="auto"/>
        <w:left w:val="none" w:sz="0" w:space="0" w:color="auto"/>
        <w:bottom w:val="none" w:sz="0" w:space="0" w:color="auto"/>
        <w:right w:val="none" w:sz="0" w:space="0" w:color="auto"/>
      </w:divBdr>
    </w:div>
    <w:div w:id="1105424568">
      <w:bodyDiv w:val="1"/>
      <w:marLeft w:val="0"/>
      <w:marRight w:val="0"/>
      <w:marTop w:val="0"/>
      <w:marBottom w:val="0"/>
      <w:divBdr>
        <w:top w:val="none" w:sz="0" w:space="0" w:color="auto"/>
        <w:left w:val="none" w:sz="0" w:space="0" w:color="auto"/>
        <w:bottom w:val="none" w:sz="0" w:space="0" w:color="auto"/>
        <w:right w:val="none" w:sz="0" w:space="0" w:color="auto"/>
      </w:divBdr>
    </w:div>
    <w:div w:id="1434981733">
      <w:bodyDiv w:val="1"/>
      <w:marLeft w:val="0"/>
      <w:marRight w:val="0"/>
      <w:marTop w:val="0"/>
      <w:marBottom w:val="0"/>
      <w:divBdr>
        <w:top w:val="none" w:sz="0" w:space="0" w:color="auto"/>
        <w:left w:val="none" w:sz="0" w:space="0" w:color="auto"/>
        <w:bottom w:val="none" w:sz="0" w:space="0" w:color="auto"/>
        <w:right w:val="none" w:sz="0" w:space="0" w:color="auto"/>
      </w:divBdr>
    </w:div>
    <w:div w:id="1958751502">
      <w:bodyDiv w:val="1"/>
      <w:marLeft w:val="0"/>
      <w:marRight w:val="0"/>
      <w:marTop w:val="0"/>
      <w:marBottom w:val="0"/>
      <w:divBdr>
        <w:top w:val="none" w:sz="0" w:space="0" w:color="auto"/>
        <w:left w:val="none" w:sz="0" w:space="0" w:color="auto"/>
        <w:bottom w:val="none" w:sz="0" w:space="0" w:color="auto"/>
        <w:right w:val="none" w:sz="0" w:space="0" w:color="auto"/>
      </w:divBdr>
    </w:div>
    <w:div w:id="2069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kane@dot.state.fl.u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fdot.gov" TargetMode="External"/><Relationship Id="rId4" Type="http://schemas.openxmlformats.org/officeDocument/2006/relationships/settings" Target="settings.xml"/><Relationship Id="rId9" Type="http://schemas.openxmlformats.org/officeDocument/2006/relationships/hyperlink" Target="mailto:bethFrady@flhsmv.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B90F484B97245A1A19C3077F2B05B" ma:contentTypeVersion="0" ma:contentTypeDescription="Create a new document." ma:contentTypeScope="" ma:versionID="455d04037278a4801f42863989ca889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53FE1-75D5-43E2-BBCC-885098A801CC}"/>
</file>

<file path=customXml/itemProps2.xml><?xml version="1.0" encoding="utf-8"?>
<ds:datastoreItem xmlns:ds="http://schemas.openxmlformats.org/officeDocument/2006/customXml" ds:itemID="{63225ADB-2925-4A23-8C22-3E9D9E0269CB}"/>
</file>

<file path=customXml/itemProps3.xml><?xml version="1.0" encoding="utf-8"?>
<ds:datastoreItem xmlns:ds="http://schemas.openxmlformats.org/officeDocument/2006/customXml" ds:itemID="{0C76E0F5-E2B0-491B-A2C9-7CA40AAD4A90}"/>
</file>

<file path=customXml/itemProps4.xml><?xml version="1.0" encoding="utf-8"?>
<ds:datastoreItem xmlns:ds="http://schemas.openxmlformats.org/officeDocument/2006/customXml" ds:itemID="{A41D82BD-2F60-4F87-8D02-96BBDF830AA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Tom</dc:creator>
  <cp:keywords/>
  <dc:description/>
  <cp:lastModifiedBy>Kane, Dick</cp:lastModifiedBy>
  <cp:revision>2</cp:revision>
  <cp:lastPrinted>2017-09-07T14:32:00Z</cp:lastPrinted>
  <dcterms:created xsi:type="dcterms:W3CDTF">2017-09-08T15:06:00Z</dcterms:created>
  <dcterms:modified xsi:type="dcterms:W3CDTF">2017-09-08T15:06:00Z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0x010100D54B90F484B97245A1A19C3077F2B05B</vt:lpwstr>
  </property>
</Properties>
</file>